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6A3A" w14:textId="77777777" w:rsidR="009D0E2E" w:rsidRDefault="009D0E2E" w:rsidP="009D0E2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sz w:val="27"/>
          <w:szCs w:val="27"/>
          <w:lang w:eastAsia="en-GB"/>
          <w14:ligatures w14:val="none"/>
        </w:rPr>
        <w:t>Wroxall Road Improvement – Key Questions Answered</w:t>
      </w:r>
    </w:p>
    <w:p w14:paraId="093C97FD" w14:textId="77777777" w:rsidR="00006DCF" w:rsidRPr="009D0E2E" w:rsidRDefault="00006DCF" w:rsidP="00006DCF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Why is the road in poor condition?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  <w:t>Heavy use as a diversion route (especially due to Leeson Road closures), weather, ground movement, and utility works have all contributed. Rebuilding the foundation will provide a more durable solution than standard resurfacing.</w:t>
      </w:r>
    </w:p>
    <w:p w14:paraId="1F971B73" w14:textId="2D07AFE1" w:rsidR="009D0E2E" w:rsidRP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Why is the project taking so long?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  <w:t>This is a major reconstruction project involving around 5,000m² of highway. We're not just resurfacing — we're rebuilding the road's foundations to address long-term deterioration and reduce future maintenance. The road will temporarily reopen for two weeks over Christmas and New Year</w:t>
      </w:r>
      <w:r>
        <w:rPr>
          <w:rFonts w:eastAsia="Times New Roman" w:cs="Arial"/>
          <w:kern w:val="0"/>
          <w:lang w:eastAsia="en-GB"/>
          <w14:ligatures w14:val="none"/>
        </w:rPr>
        <w:t xml:space="preserve"> between Saturday 20</w:t>
      </w:r>
      <w:r w:rsidRPr="009D0E2E">
        <w:rPr>
          <w:rFonts w:eastAsia="Times New Roman" w:cs="Arial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Arial"/>
          <w:kern w:val="0"/>
          <w:lang w:eastAsia="en-GB"/>
          <w14:ligatures w14:val="none"/>
        </w:rPr>
        <w:t xml:space="preserve"> December 2025 and Sunday 4</w:t>
      </w:r>
      <w:r w:rsidRPr="009D0E2E">
        <w:rPr>
          <w:rFonts w:eastAsia="Times New Roman" w:cs="Arial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Arial"/>
          <w:kern w:val="0"/>
          <w:lang w:eastAsia="en-GB"/>
          <w14:ligatures w14:val="none"/>
        </w:rPr>
        <w:t xml:space="preserve"> January 2026</w:t>
      </w:r>
      <w:r w:rsidRPr="009D0E2E">
        <w:rPr>
          <w:rFonts w:eastAsia="Times New Roman" w:cs="Arial"/>
          <w:kern w:val="0"/>
          <w:lang w:eastAsia="en-GB"/>
          <w14:ligatures w14:val="none"/>
        </w:rPr>
        <w:t>.</w:t>
      </w:r>
    </w:p>
    <w:p w14:paraId="0304BF3B" w14:textId="2F7EF5B6" w:rsidR="009D0E2E" w:rsidRP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Why not work at night or around the clock?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  <w:t>Due to the residential nature of the area, night work would cause significant noise</w:t>
      </w:r>
      <w:r>
        <w:rPr>
          <w:rFonts w:eastAsia="Times New Roman" w:cs="Arial"/>
          <w:kern w:val="0"/>
          <w:lang w:eastAsia="en-GB"/>
          <w14:ligatures w14:val="none"/>
        </w:rPr>
        <w:t xml:space="preserve"> disturbance</w:t>
      </w:r>
      <w:r w:rsidRPr="009D0E2E">
        <w:rPr>
          <w:rFonts w:eastAsia="Times New Roman" w:cs="Arial"/>
          <w:kern w:val="0"/>
          <w:lang w:eastAsia="en-GB"/>
          <w14:ligatures w14:val="none"/>
        </w:rPr>
        <w:t xml:space="preserve"> and light </w:t>
      </w:r>
      <w:r>
        <w:rPr>
          <w:rFonts w:eastAsia="Times New Roman" w:cs="Arial"/>
          <w:kern w:val="0"/>
          <w:lang w:eastAsia="en-GB"/>
          <w14:ligatures w14:val="none"/>
        </w:rPr>
        <w:t>pollution from tower lights</w:t>
      </w:r>
      <w:r w:rsidRPr="009D0E2E">
        <w:rPr>
          <w:rFonts w:eastAsia="Times New Roman" w:cs="Arial"/>
          <w:kern w:val="0"/>
          <w:lang w:eastAsia="en-GB"/>
          <w14:ligatures w14:val="none"/>
        </w:rPr>
        <w:t>. It also increases the risk of damaging underground utilities</w:t>
      </w:r>
      <w:r>
        <w:rPr>
          <w:rFonts w:eastAsia="Times New Roman" w:cs="Arial"/>
          <w:kern w:val="0"/>
          <w:lang w:eastAsia="en-GB"/>
          <w14:ligatures w14:val="none"/>
        </w:rPr>
        <w:t xml:space="preserve"> (</w:t>
      </w:r>
      <w:r w:rsidRPr="00AE7EDB">
        <w:t>such as water, gas, electric and telecommunications</w:t>
      </w:r>
      <w:r>
        <w:t>)</w:t>
      </w:r>
      <w:r w:rsidRPr="009D0E2E">
        <w:rPr>
          <w:rFonts w:eastAsia="Times New Roman" w:cs="Arial"/>
          <w:kern w:val="0"/>
          <w:lang w:eastAsia="en-GB"/>
          <w14:ligatures w14:val="none"/>
        </w:rPr>
        <w:t xml:space="preserve"> due to reduced visibility.</w:t>
      </w:r>
    </w:p>
    <w:p w14:paraId="6828F39A" w14:textId="3E4A248A" w:rsidR="009D0E2E" w:rsidRP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Can the road reopen daily after work hours?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  <w:t>Unfortunately not — the depth and scale of excavation make it unsafe.</w:t>
      </w:r>
    </w:p>
    <w:p w14:paraId="06164B7E" w14:textId="7242A2F9" w:rsidR="009D0E2E" w:rsidRP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Why not combine this with embankment stabilisation?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</w:r>
      <w:r w:rsidRPr="00A80E10">
        <w:t xml:space="preserve">We can appreciate that </w:t>
      </w:r>
      <w:r>
        <w:t>this appears to be a convenient option, but it is simply not possible.</w:t>
      </w:r>
      <w:r w:rsidRPr="009D0E2E">
        <w:rPr>
          <w:rFonts w:eastAsia="Times New Roman" w:cs="Arial"/>
          <w:kern w:val="0"/>
          <w:lang w:eastAsia="en-GB"/>
          <w14:ligatures w14:val="none"/>
        </w:rPr>
        <w:t xml:space="preserve"> The embankment work is a separate project requiring specialist contractors and heavy machinery. Doing both simultaneously would isolate residents between two work sites.</w:t>
      </w:r>
    </w:p>
    <w:p w14:paraId="59FD30DB" w14:textId="1F7CFBE2" w:rsid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How can I stay updated?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</w:r>
      <w:r>
        <w:rPr>
          <w:rFonts w:eastAsia="Times New Roman" w:cs="Arial"/>
          <w:kern w:val="0"/>
          <w:lang w:eastAsia="en-GB"/>
          <w14:ligatures w14:val="none"/>
        </w:rPr>
        <w:t>U</w:t>
      </w:r>
      <w:r w:rsidRPr="009D0E2E">
        <w:rPr>
          <w:rFonts w:eastAsia="Times New Roman" w:cs="Arial"/>
          <w:kern w:val="0"/>
          <w:lang w:eastAsia="en-GB"/>
          <w14:ligatures w14:val="none"/>
        </w:rPr>
        <w:t>pdates will be shared via press releases and the Island Roads X (formerly Twitter) feed.</w:t>
      </w:r>
      <w:r>
        <w:rPr>
          <w:rFonts w:eastAsia="Times New Roman" w:cs="Arial"/>
          <w:kern w:val="0"/>
          <w:lang w:eastAsia="en-GB"/>
          <w14:ligatures w14:val="none"/>
        </w:rPr>
        <w:t xml:space="preserve">  </w:t>
      </w:r>
    </w:p>
    <w:p w14:paraId="2E54CCB3" w14:textId="78E3BF2E" w:rsidR="009D0E2E" w:rsidRP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>
        <w:rPr>
          <w:rFonts w:eastAsia="Times New Roman" w:cs="Arial"/>
          <w:kern w:val="0"/>
          <w:lang w:eastAsia="en-GB"/>
          <w14:ligatures w14:val="none"/>
        </w:rPr>
        <w:t xml:space="preserve">We will also be sending out regular updates via email.  If you wish to include your email address to the contact group, then please email </w:t>
      </w:r>
      <w:r w:rsidRPr="009D0E2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>
        <w:rPr>
          <w:rFonts w:eastAsia="Times New Roman" w:cs="Arial"/>
          <w:kern w:val="0"/>
          <w:lang w:eastAsia="en-GB"/>
          <w14:ligatures w14:val="none"/>
        </w:rPr>
        <w:t xml:space="preserve"> </w:t>
      </w:r>
      <w:hyperlink r:id="rId7" w:history="1">
        <w:r w:rsidRPr="00A35C8D">
          <w:rPr>
            <w:rStyle w:val="Hyperlink"/>
            <w:rFonts w:eastAsia="Times New Roman" w:cs="Arial"/>
            <w:kern w:val="0"/>
            <w:lang w:eastAsia="en-GB"/>
            <w14:ligatures w14:val="none"/>
          </w:rPr>
          <w:t>CIPAdmin@islandroads.com</w:t>
        </w:r>
      </w:hyperlink>
      <w:r>
        <w:rPr>
          <w:rFonts w:eastAsia="Times New Roman" w:cs="Arial"/>
          <w:kern w:val="0"/>
          <w:lang w:eastAsia="en-GB"/>
          <w14:ligatures w14:val="none"/>
        </w:rPr>
        <w:t>, with your request.</w:t>
      </w:r>
    </w:p>
    <w:p w14:paraId="7E4AD461" w14:textId="77777777" w:rsidR="009D0E2E" w:rsidRDefault="009D0E2E" w:rsidP="009D0E2E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GB"/>
          <w14:ligatures w14:val="none"/>
        </w:rPr>
      </w:pPr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What if I have special access needs?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  <w:t xml:space="preserve">Pedestrian access will be maintained, though short delays may occur. Vehicle access to properties will be available except during active work phases. </w:t>
      </w:r>
    </w:p>
    <w:p w14:paraId="6630D33C" w14:textId="42819C37" w:rsidR="009D0E2E" w:rsidRDefault="009D0E2E" w:rsidP="009D0E2E">
      <w:r w:rsidRPr="00AE7EDB">
        <w:t xml:space="preserve">If you have </w:t>
      </w:r>
      <w:proofErr w:type="gramStart"/>
      <w:r w:rsidRPr="00AE7EDB">
        <w:t xml:space="preserve">particular </w:t>
      </w:r>
      <w:r>
        <w:t>access</w:t>
      </w:r>
      <w:proofErr w:type="gramEnd"/>
      <w:r>
        <w:t xml:space="preserve"> needs, then please contact us on </w:t>
      </w:r>
      <w:r w:rsidRPr="009D0E2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>
        <w:t xml:space="preserve"> 01983 822440 or </w:t>
      </w:r>
      <w:r w:rsidRPr="009D0E2E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>
        <w:t xml:space="preserve"> </w:t>
      </w:r>
      <w:hyperlink r:id="rId8" w:history="1">
        <w:r w:rsidRPr="001B091B">
          <w:rPr>
            <w:rStyle w:val="Hyperlink"/>
          </w:rPr>
          <w:t>info@islandroads.com</w:t>
        </w:r>
      </w:hyperlink>
    </w:p>
    <w:p w14:paraId="04F3DBE3" w14:textId="0152B30A" w:rsidR="009D0E2E" w:rsidRDefault="009D0E2E">
      <w:r w:rsidRPr="009D0E2E">
        <w:rPr>
          <w:rFonts w:eastAsia="Times New Roman" w:cs="Arial"/>
          <w:b/>
          <w:bCs/>
          <w:kern w:val="0"/>
          <w:lang w:eastAsia="en-GB"/>
          <w14:ligatures w14:val="none"/>
        </w:rPr>
        <w:t>What about bus services?</w:t>
      </w:r>
      <w:r w:rsidRPr="009D0E2E">
        <w:rPr>
          <w:rFonts w:eastAsia="Times New Roman" w:cs="Arial"/>
          <w:kern w:val="0"/>
          <w:lang w:eastAsia="en-GB"/>
          <w14:ligatures w14:val="none"/>
        </w:rPr>
        <w:br/>
      </w:r>
      <w:r w:rsidRPr="009D0E2E">
        <w:t xml:space="preserve">We have been in contact with Southern Vectis to explain the works, who are responsible for deciding and implementing alternative bus services during road closures. </w:t>
      </w:r>
    </w:p>
    <w:sectPr w:rsidR="009D0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2E"/>
    <w:rsid w:val="00006DCF"/>
    <w:rsid w:val="00947AE8"/>
    <w:rsid w:val="009D0E2E"/>
    <w:rsid w:val="00A82850"/>
    <w:rsid w:val="00CF559A"/>
    <w:rsid w:val="00F0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2B32"/>
  <w15:chartTrackingRefBased/>
  <w15:docId w15:val="{F343423D-C8BB-462C-A1EF-F48C991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E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D0E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D0E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landroa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IPAdmin@islandroa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E49A8E8D974FBFE8F0446BF31C3A" ma:contentTypeVersion="10" ma:contentTypeDescription="Create a new document." ma:contentTypeScope="" ma:versionID="b052b7b912005e39ead811575239396f">
  <xsd:schema xmlns:xsd="http://www.w3.org/2001/XMLSchema" xmlns:xs="http://www.w3.org/2001/XMLSchema" xmlns:p="http://schemas.microsoft.com/office/2006/metadata/properties" xmlns:ns2="e3ca3f26-b979-40f2-ad98-494b0768dfe3" xmlns:ns3="65154545-5436-4a15-a8e5-05882602dd78" targetNamespace="http://schemas.microsoft.com/office/2006/metadata/properties" ma:root="true" ma:fieldsID="d8f430832fc8f14b140edc48212951b1" ns2:_="" ns3:_="">
    <xsd:import namespace="e3ca3f26-b979-40f2-ad98-494b0768dfe3"/>
    <xsd:import namespace="65154545-5436-4a15-a8e5-05882602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a3f26-b979-40f2-ad98-494b0768d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5b3bba-2198-47c6-9ccb-53d97700fa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4545-5436-4a15-a8e5-05882602d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5c2b27-634c-4632-bbbe-0cdcd3feace8}" ma:internalName="TaxCatchAll" ma:showField="CatchAllData" ma:web="65154545-5436-4a15-a8e5-05882602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54545-5436-4a15-a8e5-05882602dd78" xsi:nil="true"/>
    <lcf76f155ced4ddcb4097134ff3c332f xmlns="e3ca3f26-b979-40f2-ad98-494b0768d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4D7381-74AB-4817-92C6-FB705425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a3f26-b979-40f2-ad98-494b0768dfe3"/>
    <ds:schemaRef ds:uri="65154545-5436-4a15-a8e5-05882602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8BFB5-5218-4D33-96C8-8F94C1BA8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91B57-0549-41DF-B266-52A7A2144CDD}">
  <ds:schemaRefs>
    <ds:schemaRef ds:uri="http://schemas.microsoft.com/office/2006/metadata/properties"/>
    <ds:schemaRef ds:uri="http://schemas.microsoft.com/office/infopath/2007/PartnerControls"/>
    <ds:schemaRef ds:uri="65154545-5436-4a15-a8e5-05882602dd78"/>
    <ds:schemaRef ds:uri="e3ca3f26-b979-40f2-ad98-494b0768d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4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Denise</dc:creator>
  <cp:keywords/>
  <dc:description/>
  <cp:lastModifiedBy>Gavin Foster</cp:lastModifiedBy>
  <cp:revision>2</cp:revision>
  <dcterms:created xsi:type="dcterms:W3CDTF">2025-10-20T10:13:00Z</dcterms:created>
  <dcterms:modified xsi:type="dcterms:W3CDTF">2025-10-20T10:13:00Z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0x01010092E0E49A8E8D974FBFE8F0446BF31C3A</vt:lpwstr>
  </property>
</Properties>
</file>